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49" w:rsidRPr="00E24AB3" w:rsidRDefault="00AD6C49" w:rsidP="00E24A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 w:rsidRPr="00E24AB3">
        <w:rPr>
          <w:b/>
          <w:sz w:val="24"/>
          <w:szCs w:val="24"/>
        </w:rPr>
        <w:t>Council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647CAA">
        <w:rPr>
          <w:b/>
          <w:sz w:val="24"/>
          <w:szCs w:val="24"/>
        </w:rPr>
        <w:t>May 7</w:t>
      </w:r>
      <w:r w:rsidR="002C0A3A">
        <w:rPr>
          <w:b/>
          <w:sz w:val="24"/>
          <w:szCs w:val="24"/>
        </w:rPr>
        <w:t>, 2014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>5:00 p.m. | 187 Appalachian Hall</w:t>
      </w:r>
    </w:p>
    <w:p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:rsidR="00AD6C49" w:rsidRPr="00E24AB3" w:rsidRDefault="00AD6C49" w:rsidP="00AD6C49">
      <w:pPr>
        <w:rPr>
          <w:sz w:val="24"/>
          <w:szCs w:val="24"/>
        </w:rPr>
      </w:pP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</w:p>
    <w:p w:rsidR="00AD6C49" w:rsidRPr="00E24AB3" w:rsidRDefault="003A7203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from </w:t>
      </w:r>
      <w:r w:rsidR="00647CAA">
        <w:rPr>
          <w:sz w:val="24"/>
          <w:szCs w:val="24"/>
        </w:rPr>
        <w:t xml:space="preserve">April 2 </w:t>
      </w:r>
      <w:r>
        <w:rPr>
          <w:sz w:val="24"/>
          <w:szCs w:val="24"/>
        </w:rPr>
        <w:t>meeting</w:t>
      </w:r>
    </w:p>
    <w:p w:rsidR="00947ECC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Reports and Reminders</w:t>
      </w:r>
    </w:p>
    <w:p w:rsidR="003A7203" w:rsidRPr="00647CAA" w:rsidRDefault="00AD6C49" w:rsidP="00647C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New Business</w:t>
      </w:r>
      <w:r w:rsidR="00647CAA">
        <w:rPr>
          <w:sz w:val="24"/>
          <w:szCs w:val="24"/>
        </w:rPr>
        <w:t xml:space="preserve">: </w:t>
      </w:r>
      <w:r w:rsidR="003A7203" w:rsidRPr="00647CAA">
        <w:rPr>
          <w:sz w:val="24"/>
          <w:szCs w:val="24"/>
        </w:rPr>
        <w:t xml:space="preserve">Discuss and vote on </w:t>
      </w:r>
      <w:r w:rsidR="00647CAA">
        <w:rPr>
          <w:sz w:val="24"/>
          <w:szCs w:val="24"/>
        </w:rPr>
        <w:t>curriculum proposal(s)</w:t>
      </w:r>
    </w:p>
    <w:p w:rsidR="003A7203" w:rsidRPr="003A7203" w:rsidRDefault="003A7203" w:rsidP="003A72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  <w:r w:rsidR="00381A51">
        <w:rPr>
          <w:sz w:val="24"/>
          <w:szCs w:val="24"/>
        </w:rPr>
        <w:t>calendar/timeline/help guide for departmental Honors directors</w:t>
      </w: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Adjournment and Refreshments</w:t>
      </w:r>
    </w:p>
    <w:p w:rsidR="00E24AB3" w:rsidRPr="00E24AB3" w:rsidRDefault="00E24AB3" w:rsidP="00AD6C49">
      <w:pPr>
        <w:rPr>
          <w:sz w:val="24"/>
          <w:szCs w:val="24"/>
        </w:rPr>
      </w:pPr>
    </w:p>
    <w:p w:rsidR="00AD6C49" w:rsidRPr="00E24AB3" w:rsidRDefault="00AD6C49" w:rsidP="00AD6C49">
      <w:pPr>
        <w:rPr>
          <w:sz w:val="24"/>
          <w:szCs w:val="24"/>
        </w:rPr>
      </w:pPr>
    </w:p>
    <w:sectPr w:rsidR="00AD6C49" w:rsidRPr="00E2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CD"/>
    <w:rsid w:val="001832F2"/>
    <w:rsid w:val="002C0A3A"/>
    <w:rsid w:val="00380B2B"/>
    <w:rsid w:val="00381A51"/>
    <w:rsid w:val="003A7203"/>
    <w:rsid w:val="006479D9"/>
    <w:rsid w:val="00647CAA"/>
    <w:rsid w:val="007E358C"/>
    <w:rsid w:val="00844DCD"/>
    <w:rsid w:val="00947ECC"/>
    <w:rsid w:val="0098482D"/>
    <w:rsid w:val="00AD6C49"/>
    <w:rsid w:val="00B26C15"/>
    <w:rsid w:val="00C4083D"/>
    <w:rsid w:val="00C479CF"/>
    <w:rsid w:val="00C63353"/>
    <w:rsid w:val="00C63732"/>
    <w:rsid w:val="00CF4DF1"/>
    <w:rsid w:val="00E24AB3"/>
    <w:rsid w:val="00F0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McDowell, Garrett Alexandrea</cp:lastModifiedBy>
  <cp:revision>2</cp:revision>
  <dcterms:created xsi:type="dcterms:W3CDTF">2014-08-07T14:12:00Z</dcterms:created>
  <dcterms:modified xsi:type="dcterms:W3CDTF">2014-08-07T14:12:00Z</dcterms:modified>
</cp:coreProperties>
</file>