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5" w:rsidRPr="00977B75" w:rsidRDefault="00CB6A4C" w:rsidP="00CB6A4C">
      <w:pPr>
        <w:jc w:val="center"/>
        <w:rPr>
          <w:b/>
        </w:rPr>
      </w:pPr>
      <w:bookmarkStart w:id="0" w:name="_GoBack"/>
      <w:bookmarkEnd w:id="0"/>
      <w:r w:rsidRPr="00977B75">
        <w:rPr>
          <w:b/>
        </w:rPr>
        <w:t>Honors Council</w:t>
      </w:r>
    </w:p>
    <w:p w:rsidR="00CB6A4C" w:rsidRPr="00977B75" w:rsidRDefault="007B00AD" w:rsidP="00CB6A4C">
      <w:pPr>
        <w:jc w:val="center"/>
        <w:rPr>
          <w:b/>
        </w:rPr>
      </w:pPr>
      <w:r w:rsidRPr="00977B75">
        <w:rPr>
          <w:b/>
        </w:rPr>
        <w:t xml:space="preserve">Meeting: </w:t>
      </w:r>
      <w:r w:rsidR="006C6E35">
        <w:rPr>
          <w:b/>
        </w:rPr>
        <w:t>Wednesday, May 6</w:t>
      </w:r>
      <w:r w:rsidRPr="00977B75">
        <w:rPr>
          <w:b/>
        </w:rPr>
        <w:t>, 2015</w:t>
      </w:r>
    </w:p>
    <w:p w:rsidR="00CB6A4C" w:rsidRPr="00977B75" w:rsidRDefault="00CB6A4C" w:rsidP="00CB6A4C">
      <w:pPr>
        <w:jc w:val="center"/>
        <w:rPr>
          <w:b/>
        </w:rPr>
      </w:pPr>
      <w:r w:rsidRPr="00977B75">
        <w:rPr>
          <w:b/>
        </w:rPr>
        <w:t>5:00 p.m., 187 Appalachian Hall</w:t>
      </w:r>
    </w:p>
    <w:p w:rsidR="00553DDA" w:rsidRDefault="00CB6A4C" w:rsidP="00553DDA">
      <w:pPr>
        <w:jc w:val="center"/>
        <w:rPr>
          <w:b/>
        </w:rPr>
      </w:pPr>
      <w:r w:rsidRPr="00977B75">
        <w:rPr>
          <w:b/>
        </w:rPr>
        <w:t>** MINUTES **</w:t>
      </w:r>
    </w:p>
    <w:p w:rsidR="000665A0" w:rsidRPr="00977B75" w:rsidRDefault="000665A0" w:rsidP="00553DDA">
      <w:pPr>
        <w:jc w:val="center"/>
        <w:rPr>
          <w:b/>
        </w:rPr>
      </w:pPr>
    </w:p>
    <w:p w:rsidR="00CB6A4C" w:rsidRDefault="00C10781" w:rsidP="00C10781">
      <w:pPr>
        <w:pStyle w:val="ListParagraph"/>
        <w:numPr>
          <w:ilvl w:val="0"/>
          <w:numId w:val="1"/>
        </w:numPr>
      </w:pPr>
      <w:r>
        <w:t xml:space="preserve">Meeting convened at </w:t>
      </w:r>
      <w:r w:rsidR="00776667">
        <w:t>5:00</w:t>
      </w:r>
      <w:r>
        <w:t xml:space="preserve"> p.m.</w:t>
      </w:r>
    </w:p>
    <w:p w:rsidR="00C10781" w:rsidRPr="00776667" w:rsidRDefault="00C10781" w:rsidP="00C10781">
      <w:pPr>
        <w:pStyle w:val="ListParagraph"/>
        <w:ind w:left="1080"/>
      </w:pPr>
      <w:r w:rsidRPr="00776667">
        <w:t>PRESENT:</w:t>
      </w:r>
      <w:r w:rsidR="00776667">
        <w:t xml:space="preserve"> LS Jones (HON/BIO), L Emery (PSY), S Doll (TED), D Parks (</w:t>
      </w:r>
      <w:proofErr w:type="spellStart"/>
      <w:r w:rsidR="00776667">
        <w:t>ComSci</w:t>
      </w:r>
      <w:proofErr w:type="spellEnd"/>
      <w:r w:rsidR="00776667">
        <w:t xml:space="preserve">), M Adams (DAN), M Howell (SW), V </w:t>
      </w:r>
      <w:proofErr w:type="spellStart"/>
      <w:r w:rsidR="00776667">
        <w:t>Klima</w:t>
      </w:r>
      <w:proofErr w:type="spellEnd"/>
      <w:r w:rsidR="00776667">
        <w:t xml:space="preserve"> (MAT), A Sterling-</w:t>
      </w:r>
      <w:proofErr w:type="spellStart"/>
      <w:r w:rsidR="00776667">
        <w:t>Hellenbrand</w:t>
      </w:r>
      <w:proofErr w:type="spellEnd"/>
      <w:r w:rsidR="00776667">
        <w:t xml:space="preserve"> (GLS), R </w:t>
      </w:r>
      <w:proofErr w:type="spellStart"/>
      <w:r w:rsidR="00776667">
        <w:t>Crepeau</w:t>
      </w:r>
      <w:proofErr w:type="spellEnd"/>
      <w:r w:rsidR="00776667">
        <w:t xml:space="preserve"> (Geo/</w:t>
      </w:r>
      <w:proofErr w:type="spellStart"/>
      <w:r w:rsidR="00776667">
        <w:t>Pln</w:t>
      </w:r>
      <w:proofErr w:type="spellEnd"/>
      <w:r w:rsidR="00776667">
        <w:t xml:space="preserve">), D Wheeler (CHM), J </w:t>
      </w:r>
      <w:proofErr w:type="spellStart"/>
      <w:r w:rsidR="00776667">
        <w:t>Toub</w:t>
      </w:r>
      <w:proofErr w:type="spellEnd"/>
      <w:r w:rsidR="00776667">
        <w:t xml:space="preserve"> (Art), S </w:t>
      </w:r>
      <w:proofErr w:type="spellStart"/>
      <w:r w:rsidR="00776667">
        <w:t>Jessee</w:t>
      </w:r>
      <w:proofErr w:type="spellEnd"/>
      <w:r w:rsidR="00776667">
        <w:t xml:space="preserve"> (HIS), C </w:t>
      </w:r>
      <w:proofErr w:type="spellStart"/>
      <w:r w:rsidR="00776667">
        <w:t>Claassen</w:t>
      </w:r>
      <w:proofErr w:type="spellEnd"/>
      <w:r w:rsidR="00776667">
        <w:t xml:space="preserve"> (ANT), H </w:t>
      </w:r>
      <w:r w:rsidR="00776667" w:rsidRPr="00776667">
        <w:t xml:space="preserve">van </w:t>
      </w:r>
      <w:proofErr w:type="spellStart"/>
      <w:r w:rsidR="00776667" w:rsidRPr="00776667">
        <w:t>Werkhoven</w:t>
      </w:r>
      <w:proofErr w:type="spellEnd"/>
      <w:r w:rsidR="00776667">
        <w:t xml:space="preserve"> (</w:t>
      </w:r>
      <w:proofErr w:type="spellStart"/>
      <w:r w:rsidR="00776667">
        <w:t>ExSci</w:t>
      </w:r>
      <w:proofErr w:type="spellEnd"/>
      <w:r w:rsidR="00776667">
        <w:t>)</w:t>
      </w:r>
      <w:r w:rsidR="006718AB">
        <w:t xml:space="preserve">, H </w:t>
      </w:r>
      <w:proofErr w:type="spellStart"/>
      <w:r w:rsidR="006718AB">
        <w:t>Waldroup</w:t>
      </w:r>
      <w:proofErr w:type="spellEnd"/>
      <w:r w:rsidR="006718AB">
        <w:t xml:space="preserve"> (Art/Hon)</w:t>
      </w:r>
      <w:r w:rsidR="00776667">
        <w:t>.</w:t>
      </w:r>
      <w:r w:rsidRPr="00776667">
        <w:t xml:space="preserve"> </w:t>
      </w:r>
    </w:p>
    <w:p w:rsidR="00C10781" w:rsidRDefault="00C10781" w:rsidP="00C10781">
      <w:pPr>
        <w:pStyle w:val="ListParagraph"/>
        <w:ind w:left="1080"/>
      </w:pPr>
      <w:r>
        <w:t>ABSENT:</w:t>
      </w:r>
      <w:r w:rsidR="00776667">
        <w:t xml:space="preserve"> </w:t>
      </w:r>
      <w:r w:rsidR="006718AB">
        <w:t>K Ledford (</w:t>
      </w:r>
      <w:proofErr w:type="spellStart"/>
      <w:r w:rsidR="006718AB">
        <w:t>ApStud</w:t>
      </w:r>
      <w:proofErr w:type="spellEnd"/>
      <w:r w:rsidR="006718AB">
        <w:t xml:space="preserve">), L </w:t>
      </w:r>
      <w:proofErr w:type="spellStart"/>
      <w:r w:rsidR="006718AB">
        <w:t>Sieffermann</w:t>
      </w:r>
      <w:proofErr w:type="spellEnd"/>
      <w:r w:rsidR="006718AB">
        <w:t xml:space="preserve"> (BIO), L Puckett (CHM), J Gray (COM), E Peterson (PS/CJ), D Orvis (ENG), C </w:t>
      </w:r>
      <w:proofErr w:type="spellStart"/>
      <w:r w:rsidR="006718AB">
        <w:t>Thaxton</w:t>
      </w:r>
      <w:proofErr w:type="spellEnd"/>
      <w:r w:rsidR="006718AB">
        <w:t xml:space="preserve"> (ENS), C </w:t>
      </w:r>
      <w:proofErr w:type="spellStart"/>
      <w:r w:rsidR="006718AB">
        <w:t>Gu</w:t>
      </w:r>
      <w:proofErr w:type="spellEnd"/>
      <w:r w:rsidR="006718AB">
        <w:t xml:space="preserve"> (GEO), J Gonzalez (GLS/IDS), B Weiner (HIS), A Fisher (LLC), L Ammon (P&amp;R), R Gray (PHY – OCSA), E </w:t>
      </w:r>
      <w:proofErr w:type="spellStart"/>
      <w:r w:rsidR="006718AB">
        <w:t>Folts</w:t>
      </w:r>
      <w:proofErr w:type="spellEnd"/>
      <w:r w:rsidR="006718AB">
        <w:t xml:space="preserve"> (SOC).</w:t>
      </w:r>
    </w:p>
    <w:p w:rsidR="007B38EF" w:rsidRDefault="007B38EF" w:rsidP="00C10781">
      <w:pPr>
        <w:pStyle w:val="ListParagraph"/>
        <w:ind w:left="1080"/>
      </w:pPr>
    </w:p>
    <w:p w:rsidR="006316ED" w:rsidRDefault="00C10781" w:rsidP="006316ED">
      <w:pPr>
        <w:pStyle w:val="ListParagraph"/>
        <w:numPr>
          <w:ilvl w:val="0"/>
          <w:numId w:val="1"/>
        </w:numPr>
      </w:pPr>
      <w:r>
        <w:t xml:space="preserve">A motion to approve the Minutes from </w:t>
      </w:r>
      <w:r w:rsidR="00155440">
        <w:t>April 2, 2015</w:t>
      </w:r>
      <w:r w:rsidR="00445D4F">
        <w:t>,</w:t>
      </w:r>
      <w:r>
        <w:t xml:space="preserve"> was made (</w:t>
      </w:r>
      <w:r w:rsidR="00155440">
        <w:t>M Howell</w:t>
      </w:r>
      <w:r>
        <w:t xml:space="preserve">, </w:t>
      </w:r>
      <w:r w:rsidR="00155440">
        <w:t xml:space="preserve">V </w:t>
      </w:r>
      <w:proofErr w:type="spellStart"/>
      <w:r w:rsidR="00155440">
        <w:t>Klima</w:t>
      </w:r>
      <w:proofErr w:type="spellEnd"/>
      <w:r>
        <w:t xml:space="preserve">, second) and approved </w:t>
      </w:r>
      <w:r w:rsidR="00155440">
        <w:t>with one abstention.</w:t>
      </w:r>
    </w:p>
    <w:p w:rsidR="006316ED" w:rsidRDefault="006316ED" w:rsidP="006316ED">
      <w:pPr>
        <w:pStyle w:val="ListParagraph"/>
        <w:ind w:left="1080"/>
      </w:pPr>
    </w:p>
    <w:p w:rsidR="006060F4" w:rsidRDefault="002C1B99" w:rsidP="006316ED">
      <w:pPr>
        <w:pStyle w:val="ListParagraph"/>
        <w:numPr>
          <w:ilvl w:val="0"/>
          <w:numId w:val="1"/>
        </w:numPr>
      </w:pPr>
      <w:r>
        <w:t xml:space="preserve">V </w:t>
      </w:r>
      <w:proofErr w:type="spellStart"/>
      <w:r>
        <w:t>Klima</w:t>
      </w:r>
      <w:proofErr w:type="spellEnd"/>
      <w:r>
        <w:t xml:space="preserve"> addressed the issue of requiring students to </w:t>
      </w:r>
      <w:r w:rsidRPr="002C1B99">
        <w:rPr>
          <w:u w:val="single"/>
        </w:rPr>
        <w:t>maintain</w:t>
      </w:r>
      <w:r>
        <w:t xml:space="preserve"> the GPA needed for </w:t>
      </w:r>
      <w:r w:rsidR="00445D4F">
        <w:t>admission</w:t>
      </w:r>
      <w:r>
        <w:t xml:space="preserve"> into, and graduation from, an honors program in order to continue in the departmental honors program. This would allow individual honors directors to remove students from the program if their GPA drops below a level that the student would be able to raise </w:t>
      </w:r>
      <w:r w:rsidR="00445D4F">
        <w:t xml:space="preserve">again </w:t>
      </w:r>
      <w:r>
        <w:t>before graduation, if needed to ensure seats in honors seminars, etc.</w:t>
      </w:r>
      <w:r w:rsidR="00E46EA3">
        <w:t xml:space="preserve"> HLW will investigate making a global catalog change to this effect</w:t>
      </w:r>
      <w:r w:rsidR="000471CD">
        <w:t xml:space="preserve"> in the fall</w:t>
      </w:r>
      <w:r w:rsidR="00E46EA3">
        <w:t>. A motion was introduced (D Parks, S Doll, second) supporting this change, and passed unanimously.</w:t>
      </w:r>
    </w:p>
    <w:p w:rsidR="006060F4" w:rsidRDefault="006060F4" w:rsidP="006060F4">
      <w:pPr>
        <w:pStyle w:val="ListParagraph"/>
      </w:pPr>
    </w:p>
    <w:p w:rsidR="006316ED" w:rsidRDefault="006316ED" w:rsidP="006316ED">
      <w:pPr>
        <w:pStyle w:val="ListParagraph"/>
        <w:numPr>
          <w:ilvl w:val="0"/>
          <w:numId w:val="1"/>
        </w:numPr>
      </w:pPr>
      <w:r>
        <w:t>A discussion ensued around ensuring consistency between the language describing a department</w:t>
      </w:r>
      <w:r w:rsidR="006E7FFA">
        <w:t>’s h</w:t>
      </w:r>
      <w:r>
        <w:t>onors program in the Undergraduate Bulletin, and the actual practice of the program. In particular, universal protocols such as GPA requirements and committee makeup should be reflected in the catalog language, while flexible terms (such as formatting requirements for theses) could be described in a departmental honors handbook maintained by the honors director.</w:t>
      </w:r>
      <w:r w:rsidR="0044214B">
        <w:t xml:space="preserve"> HLW will re-address this in the </w:t>
      </w:r>
      <w:proofErr w:type="gramStart"/>
      <w:r w:rsidR="0044214B">
        <w:t>Fall</w:t>
      </w:r>
      <w:proofErr w:type="gramEnd"/>
      <w:r w:rsidR="0044214B">
        <w:t>.</w:t>
      </w:r>
    </w:p>
    <w:p w:rsidR="006316ED" w:rsidRDefault="006316ED" w:rsidP="006316ED">
      <w:pPr>
        <w:pStyle w:val="ListParagraph"/>
      </w:pPr>
    </w:p>
    <w:p w:rsidR="006316ED" w:rsidRDefault="006060F4" w:rsidP="006316ED">
      <w:pPr>
        <w:pStyle w:val="ListParagraph"/>
        <w:numPr>
          <w:ilvl w:val="0"/>
          <w:numId w:val="1"/>
        </w:numPr>
      </w:pPr>
      <w:r>
        <w:t xml:space="preserve">A discussion ensued around </w:t>
      </w:r>
      <w:r w:rsidR="008971B4">
        <w:t>requiring thesis defenses for a</w:t>
      </w:r>
      <w:r w:rsidR="00283985">
        <w:t>ll students seeking University h</w:t>
      </w:r>
      <w:r w:rsidR="008971B4">
        <w:t>onors</w:t>
      </w:r>
      <w:r w:rsidR="00857ABD">
        <w:t xml:space="preserve">, regardless of whether their departmental honors program requires it. </w:t>
      </w:r>
      <w:r w:rsidR="00283985">
        <w:t xml:space="preserve">The honors council supported </w:t>
      </w:r>
      <w:r w:rsidR="00F17D72">
        <w:t>this recommendation with a voice vote.</w:t>
      </w:r>
    </w:p>
    <w:p w:rsidR="00857ABD" w:rsidRDefault="00857ABD" w:rsidP="00857ABD">
      <w:pPr>
        <w:pStyle w:val="ListParagraph"/>
      </w:pPr>
    </w:p>
    <w:p w:rsidR="00857ABD" w:rsidRDefault="00283985" w:rsidP="006316ED">
      <w:pPr>
        <w:pStyle w:val="ListParagraph"/>
        <w:numPr>
          <w:ilvl w:val="0"/>
          <w:numId w:val="1"/>
        </w:numPr>
      </w:pPr>
      <w:r>
        <w:t xml:space="preserve">The meeting adjourned at 6 pm (V </w:t>
      </w:r>
      <w:proofErr w:type="spellStart"/>
      <w:r>
        <w:t>Klima</w:t>
      </w:r>
      <w:proofErr w:type="spellEnd"/>
      <w:r>
        <w:t>, A Sterling-</w:t>
      </w:r>
      <w:proofErr w:type="spellStart"/>
      <w:r>
        <w:t>Hellenbrand</w:t>
      </w:r>
      <w:proofErr w:type="spellEnd"/>
      <w:r>
        <w:t>, second).</w:t>
      </w:r>
    </w:p>
    <w:p w:rsidR="004E6DCE" w:rsidRDefault="00C10781" w:rsidP="00C10781">
      <w:r>
        <w:t xml:space="preserve">Respectfully submitted for review this </w:t>
      </w:r>
      <w:r w:rsidR="00283985">
        <w:t>7</w:t>
      </w:r>
      <w:r w:rsidR="00283985" w:rsidRPr="00283985">
        <w:rPr>
          <w:vertAlign w:val="superscript"/>
        </w:rPr>
        <w:t>th</w:t>
      </w:r>
      <w:r w:rsidR="00283985">
        <w:t xml:space="preserve"> of </w:t>
      </w:r>
      <w:proofErr w:type="gramStart"/>
      <w:r w:rsidR="00283985">
        <w:t>May</w:t>
      </w:r>
      <w:r w:rsidR="003B303E">
        <w:t>,</w:t>
      </w:r>
      <w:proofErr w:type="gramEnd"/>
      <w:r w:rsidR="003B303E">
        <w:t xml:space="preserve"> 2015</w:t>
      </w:r>
      <w:r>
        <w:t xml:space="preserve">, </w:t>
      </w:r>
      <w:r w:rsidR="003B303E">
        <w:t xml:space="preserve">by </w:t>
      </w:r>
      <w:r>
        <w:t xml:space="preserve">Heather </w:t>
      </w:r>
      <w:proofErr w:type="spellStart"/>
      <w:r>
        <w:t>Waldroup</w:t>
      </w:r>
      <w:proofErr w:type="spellEnd"/>
      <w:r>
        <w:t>.</w:t>
      </w:r>
    </w:p>
    <w:p w:rsidR="00C10781" w:rsidRDefault="00C10781" w:rsidP="00C10781">
      <w:r>
        <w:t xml:space="preserve">NEXT MEETING: The next meeting will be </w:t>
      </w:r>
      <w:r w:rsidR="006C6E35">
        <w:t>Wednesday, September 2,</w:t>
      </w:r>
      <w:r>
        <w:t xml:space="preserve"> at 5:00 p.m. in 187 Appalachian Hall.</w:t>
      </w:r>
    </w:p>
    <w:sectPr w:rsidR="00C1078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471CD"/>
    <w:rsid w:val="000665A0"/>
    <w:rsid w:val="00155440"/>
    <w:rsid w:val="00215C05"/>
    <w:rsid w:val="00283985"/>
    <w:rsid w:val="002C1B99"/>
    <w:rsid w:val="003A26D9"/>
    <w:rsid w:val="003B303E"/>
    <w:rsid w:val="0044214B"/>
    <w:rsid w:val="00445D4F"/>
    <w:rsid w:val="004E6DCE"/>
    <w:rsid w:val="00553DDA"/>
    <w:rsid w:val="006060F4"/>
    <w:rsid w:val="006316ED"/>
    <w:rsid w:val="006718AB"/>
    <w:rsid w:val="006C6E35"/>
    <w:rsid w:val="006E7FFA"/>
    <w:rsid w:val="00776667"/>
    <w:rsid w:val="007B00AD"/>
    <w:rsid w:val="007B38EF"/>
    <w:rsid w:val="00857ABD"/>
    <w:rsid w:val="00885AF4"/>
    <w:rsid w:val="008971B4"/>
    <w:rsid w:val="00977B75"/>
    <w:rsid w:val="00982EDC"/>
    <w:rsid w:val="00AD3B0F"/>
    <w:rsid w:val="00C10781"/>
    <w:rsid w:val="00CB6A4C"/>
    <w:rsid w:val="00E46EA3"/>
    <w:rsid w:val="00EF3072"/>
    <w:rsid w:val="00F1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McDowell, Garrett Alexandrea</cp:lastModifiedBy>
  <cp:revision>2</cp:revision>
  <dcterms:created xsi:type="dcterms:W3CDTF">2015-05-08T16:17:00Z</dcterms:created>
  <dcterms:modified xsi:type="dcterms:W3CDTF">2015-05-08T16:17:00Z</dcterms:modified>
</cp:coreProperties>
</file>